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04" w:rsidRPr="005E4CD5" w:rsidRDefault="00480404" w:rsidP="00480404">
      <w:pPr>
        <w:shd w:val="clear" w:color="auto" w:fill="FFFFFF"/>
        <w:ind w:firstLine="709"/>
        <w:jc w:val="right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Приложение 1</w:t>
      </w:r>
    </w:p>
    <w:p w:rsidR="00480404" w:rsidRPr="005E4CD5" w:rsidRDefault="00480404" w:rsidP="0015096E">
      <w:pPr>
        <w:shd w:val="clear" w:color="auto" w:fill="FFFFFF"/>
        <w:ind w:left="5040" w:firstLine="720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УТВЕРЖДЕНО</w:t>
      </w:r>
    </w:p>
    <w:p w:rsidR="0015096E" w:rsidRPr="005E4CD5" w:rsidRDefault="00480404" w:rsidP="0015096E">
      <w:pPr>
        <w:shd w:val="clear" w:color="auto" w:fill="FFFFFF"/>
        <w:ind w:left="5040" w:firstLine="720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Приказом директора </w:t>
      </w:r>
    </w:p>
    <w:p w:rsidR="0015096E" w:rsidRPr="005E4CD5" w:rsidRDefault="00480404" w:rsidP="0015096E">
      <w:pPr>
        <w:shd w:val="clear" w:color="auto" w:fill="FFFFFF"/>
        <w:ind w:left="5760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учреждения образования</w:t>
      </w:r>
      <w:r w:rsidR="0015096E" w:rsidRPr="005E4CD5">
        <w:rPr>
          <w:rFonts w:eastAsia="Times New Roman"/>
          <w:sz w:val="26"/>
          <w:szCs w:val="26"/>
        </w:rPr>
        <w:t xml:space="preserve"> </w:t>
      </w:r>
    </w:p>
    <w:p w:rsidR="00B366FC" w:rsidRDefault="0015096E" w:rsidP="0015096E">
      <w:pPr>
        <w:shd w:val="clear" w:color="auto" w:fill="FFFFFF"/>
        <w:ind w:left="5760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«Гомельский государственный </w:t>
      </w:r>
    </w:p>
    <w:p w:rsidR="00480404" w:rsidRPr="005E4CD5" w:rsidRDefault="0015096E" w:rsidP="0015096E">
      <w:pPr>
        <w:shd w:val="clear" w:color="auto" w:fill="FFFFFF"/>
        <w:ind w:left="5760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областной лицей»</w:t>
      </w:r>
    </w:p>
    <w:p w:rsidR="0015096E" w:rsidRPr="005E4CD5" w:rsidRDefault="0015096E" w:rsidP="0015096E">
      <w:pPr>
        <w:shd w:val="clear" w:color="auto" w:fill="FFFFFF"/>
        <w:ind w:left="5760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01.09.2015 г.</w:t>
      </w:r>
    </w:p>
    <w:p w:rsidR="00480404" w:rsidRPr="005E4CD5" w:rsidRDefault="00480404" w:rsidP="00823EFF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</w:p>
    <w:p w:rsidR="006350BE" w:rsidRPr="005E4CD5" w:rsidRDefault="00461B2D" w:rsidP="0015096E">
      <w:pPr>
        <w:shd w:val="clear" w:color="auto" w:fill="FFFFFF"/>
        <w:ind w:firstLine="709"/>
        <w:jc w:val="center"/>
        <w:rPr>
          <w:rFonts w:eastAsia="Times New Roman"/>
          <w:b/>
          <w:sz w:val="26"/>
          <w:szCs w:val="26"/>
        </w:rPr>
      </w:pPr>
      <w:r w:rsidRPr="005E4CD5">
        <w:rPr>
          <w:rFonts w:eastAsia="Times New Roman"/>
          <w:b/>
          <w:sz w:val="26"/>
          <w:szCs w:val="26"/>
        </w:rPr>
        <w:t>ПОЛОЖЕНИЕ О МЕТОДИЧЕСКОМ ОБЪЕДИНЕНИИ</w:t>
      </w:r>
    </w:p>
    <w:p w:rsidR="0015096E" w:rsidRPr="005E4CD5" w:rsidRDefault="0015096E" w:rsidP="0015096E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5E4CD5">
        <w:rPr>
          <w:b/>
          <w:sz w:val="26"/>
          <w:szCs w:val="26"/>
        </w:rPr>
        <w:t>учреждения образования «Гомельский государственный областной лицей»</w:t>
      </w:r>
    </w:p>
    <w:p w:rsidR="0015096E" w:rsidRPr="005E4CD5" w:rsidRDefault="0015096E" w:rsidP="00823EFF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b/>
          <w:bCs/>
          <w:sz w:val="26"/>
          <w:szCs w:val="26"/>
          <w:lang w:val="en-US"/>
        </w:rPr>
        <w:t>I</w:t>
      </w:r>
      <w:r w:rsidRPr="005E4CD5">
        <w:rPr>
          <w:b/>
          <w:bCs/>
          <w:sz w:val="26"/>
          <w:szCs w:val="26"/>
        </w:rPr>
        <w:t xml:space="preserve">. </w:t>
      </w:r>
      <w:r w:rsidRPr="005E4CD5">
        <w:rPr>
          <w:rFonts w:eastAsia="Times New Roman"/>
          <w:b/>
          <w:bCs/>
          <w:sz w:val="26"/>
          <w:szCs w:val="26"/>
        </w:rPr>
        <w:t>Общие положения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</w:t>
      </w:r>
      <w:r w:rsidR="00A5401D">
        <w:rPr>
          <w:rFonts w:eastAsia="Times New Roman"/>
          <w:sz w:val="26"/>
          <w:szCs w:val="26"/>
        </w:rPr>
        <w:t>п</w:t>
      </w:r>
      <w:r w:rsidRPr="005E4CD5">
        <w:rPr>
          <w:rFonts w:eastAsia="Times New Roman"/>
          <w:sz w:val="26"/>
          <w:szCs w:val="26"/>
        </w:rPr>
        <w:t>редмету или по образовательным областям.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Методическое объединение организуется при наличии не менее трех учителей по одному предмету или по одной образовательной области.</w:t>
      </w:r>
    </w:p>
    <w:p w:rsidR="006350BE" w:rsidRPr="00B366FC" w:rsidRDefault="00461B2D" w:rsidP="00823EFF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B366FC">
        <w:rPr>
          <w:rFonts w:eastAsia="Times New Roman"/>
          <w:spacing w:val="-6"/>
          <w:sz w:val="26"/>
          <w:szCs w:val="26"/>
        </w:rPr>
        <w:t>Методические объединения в своей деятельности соблюд</w:t>
      </w:r>
      <w:r w:rsidR="00B366FC" w:rsidRPr="00B366FC">
        <w:rPr>
          <w:rFonts w:eastAsia="Times New Roman"/>
          <w:spacing w:val="-6"/>
          <w:sz w:val="26"/>
          <w:szCs w:val="26"/>
        </w:rPr>
        <w:t>ают Конвенцию о правах ребенка,</w:t>
      </w:r>
      <w:r w:rsidRPr="00B366FC">
        <w:rPr>
          <w:rFonts w:eastAsia="Times New Roman"/>
          <w:spacing w:val="-6"/>
          <w:sz w:val="26"/>
          <w:szCs w:val="26"/>
        </w:rPr>
        <w:t xml:space="preserve"> руководствуются Конституцией и законами Республики Беларусь,</w:t>
      </w:r>
      <w:r w:rsidR="0015096E" w:rsidRPr="00B366FC">
        <w:rPr>
          <w:rFonts w:eastAsia="Times New Roman"/>
          <w:spacing w:val="-6"/>
          <w:sz w:val="26"/>
          <w:szCs w:val="26"/>
        </w:rPr>
        <w:t xml:space="preserve"> </w:t>
      </w:r>
      <w:r w:rsidRPr="00B366FC">
        <w:rPr>
          <w:rFonts w:eastAsia="Times New Roman"/>
          <w:spacing w:val="-6"/>
          <w:sz w:val="26"/>
          <w:szCs w:val="26"/>
        </w:rPr>
        <w:t>указами Президента Республики Беларусь, решениями Правительства Республики Беларусь, органов управления образованием всех уровней</w:t>
      </w:r>
      <w:r w:rsidR="0015096E" w:rsidRPr="00B366FC">
        <w:rPr>
          <w:rFonts w:eastAsia="Times New Roman"/>
          <w:spacing w:val="-6"/>
          <w:sz w:val="26"/>
          <w:szCs w:val="26"/>
        </w:rPr>
        <w:t xml:space="preserve"> </w:t>
      </w:r>
      <w:r w:rsidRPr="00B366FC">
        <w:rPr>
          <w:rFonts w:eastAsia="Times New Roman"/>
          <w:spacing w:val="-6"/>
          <w:sz w:val="26"/>
          <w:szCs w:val="26"/>
        </w:rPr>
        <w:t>по вопросам образования и воспитания учащихся, а также Уставом и локальными правовыми актами лицея, приказами и распоряжениями директора.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По вопросам внутреннего распорядка они руководствуются правилами и нормами охраны труда, техники безопасности и противопожарной защиты, Уставом лицея, Правилами внутреннего трудового распорядка, трудовыми договорами (контрактами).</w:t>
      </w:r>
    </w:p>
    <w:p w:rsidR="0015096E" w:rsidRPr="005E4CD5" w:rsidRDefault="0015096E" w:rsidP="00823EFF">
      <w:pPr>
        <w:shd w:val="clear" w:color="auto" w:fill="FFFFFF"/>
        <w:ind w:firstLine="709"/>
        <w:jc w:val="both"/>
        <w:rPr>
          <w:rFonts w:eastAsia="Times New Roman"/>
          <w:b/>
          <w:bCs/>
          <w:sz w:val="26"/>
          <w:szCs w:val="26"/>
        </w:rPr>
      </w:pP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b/>
          <w:bCs/>
          <w:sz w:val="26"/>
          <w:szCs w:val="26"/>
        </w:rPr>
        <w:t>П. Цели и задачи деятельности методического объединения</w:t>
      </w:r>
    </w:p>
    <w:p w:rsidR="006350BE" w:rsidRPr="005E4CD5" w:rsidRDefault="00461B2D" w:rsidP="00823EFF">
      <w:pPr>
        <w:numPr>
          <w:ilvl w:val="0"/>
          <w:numId w:val="1"/>
        </w:numPr>
        <w:shd w:val="clear" w:color="auto" w:fill="FFFFFF"/>
        <w:tabs>
          <w:tab w:val="left" w:pos="749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Основная цель методического объединения заключается в обеспечении потребностей педагогических кадров в профессиональном образовании и непрерывном обучении путем совместного поиска, внедрения лучших,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учебно-познавательной деятельности ученика и педагогической деятельности педагога.</w:t>
      </w:r>
    </w:p>
    <w:p w:rsidR="006350BE" w:rsidRPr="005E4CD5" w:rsidRDefault="00461B2D" w:rsidP="00823EFF">
      <w:pPr>
        <w:numPr>
          <w:ilvl w:val="0"/>
          <w:numId w:val="1"/>
        </w:numPr>
        <w:shd w:val="clear" w:color="auto" w:fill="FFFFFF"/>
        <w:tabs>
          <w:tab w:val="left" w:pos="749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Работа методического объединения учителей в различных видах деятельности предполагает решение следующих задач:</w:t>
      </w:r>
    </w:p>
    <w:p w:rsidR="006350BE" w:rsidRPr="005E4CD5" w:rsidRDefault="00461B2D" w:rsidP="00823EFF">
      <w:pPr>
        <w:numPr>
          <w:ilvl w:val="0"/>
          <w:numId w:val="2"/>
        </w:numPr>
        <w:shd w:val="clear" w:color="auto" w:fill="FFFFFF"/>
        <w:tabs>
          <w:tab w:val="left" w:pos="677"/>
          <w:tab w:val="left" w:pos="6466"/>
          <w:tab w:val="left" w:pos="7704"/>
          <w:tab w:val="left" w:pos="9149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организация повышения квалификации учителей;</w:t>
      </w:r>
    </w:p>
    <w:p w:rsidR="006350BE" w:rsidRPr="005E4CD5" w:rsidRDefault="00461B2D" w:rsidP="00823EFF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изучение нормативной и методической документации по вопросам образования;</w:t>
      </w:r>
    </w:p>
    <w:p w:rsidR="006350BE" w:rsidRPr="005E4CD5" w:rsidRDefault="00461B2D" w:rsidP="00823EFF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ознакомление с методическими разработками различных авторов по предмету, анализ методов преподавания предмета;</w:t>
      </w:r>
    </w:p>
    <w:p w:rsidR="006350BE" w:rsidRPr="005E4CD5" w:rsidRDefault="00461B2D" w:rsidP="00823EFF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осуществление контроля составления календарно-тематических планов по предмету, выполнением учебных программ, программ занятий по интересам, факультативов;</w:t>
      </w:r>
    </w:p>
    <w:p w:rsidR="006350BE" w:rsidRPr="005E4CD5" w:rsidRDefault="00461B2D" w:rsidP="00823EFF">
      <w:pPr>
        <w:numPr>
          <w:ilvl w:val="0"/>
          <w:numId w:val="2"/>
        </w:numPr>
        <w:shd w:val="clear" w:color="auto" w:fill="FFFFFF"/>
        <w:tabs>
          <w:tab w:val="left" w:pos="677"/>
          <w:tab w:val="left" w:pos="6240"/>
          <w:tab w:val="left" w:pos="10464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ознакомление с анализом состояния преподавания предмета по итогам </w:t>
      </w:r>
      <w:proofErr w:type="spellStart"/>
      <w:r w:rsidRPr="005E4CD5">
        <w:rPr>
          <w:rFonts w:eastAsia="Times New Roman"/>
          <w:sz w:val="26"/>
          <w:szCs w:val="26"/>
        </w:rPr>
        <w:t>внутрилицейского</w:t>
      </w:r>
      <w:proofErr w:type="spellEnd"/>
      <w:r w:rsidRPr="005E4CD5">
        <w:rPr>
          <w:rFonts w:eastAsia="Times New Roman"/>
          <w:sz w:val="26"/>
          <w:szCs w:val="26"/>
        </w:rPr>
        <w:t xml:space="preserve"> контроля;</w:t>
      </w:r>
    </w:p>
    <w:p w:rsidR="006350BE" w:rsidRPr="005E4CD5" w:rsidRDefault="00461B2D" w:rsidP="00823EFF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09"/>
        <w:jc w:val="both"/>
        <w:rPr>
          <w:sz w:val="26"/>
          <w:szCs w:val="26"/>
        </w:rPr>
      </w:pPr>
      <w:proofErr w:type="spellStart"/>
      <w:r w:rsidRPr="005E4CD5">
        <w:rPr>
          <w:rFonts w:eastAsia="Times New Roman"/>
          <w:sz w:val="26"/>
          <w:szCs w:val="26"/>
        </w:rPr>
        <w:t>взаимопосещение</w:t>
      </w:r>
      <w:proofErr w:type="spellEnd"/>
      <w:r w:rsidRPr="005E4CD5">
        <w:rPr>
          <w:rFonts w:eastAsia="Times New Roman"/>
          <w:sz w:val="26"/>
          <w:szCs w:val="26"/>
        </w:rPr>
        <w:t xml:space="preserve"> уроков по определенной тематике с последующим самоанализом достигнутых результатов; </w:t>
      </w:r>
    </w:p>
    <w:p w:rsidR="006350BE" w:rsidRPr="005E4CD5" w:rsidRDefault="00461B2D" w:rsidP="00823EFF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организация открытых уроков по определенной тематике с целью ознакомления с методикой изучения сложных тем программ</w:t>
      </w:r>
      <w:r w:rsidR="009513ED">
        <w:rPr>
          <w:rFonts w:eastAsia="Times New Roman"/>
          <w:sz w:val="26"/>
          <w:szCs w:val="26"/>
        </w:rPr>
        <w:t>ы</w:t>
      </w:r>
      <w:r w:rsidRPr="005E4CD5">
        <w:rPr>
          <w:rFonts w:eastAsia="Times New Roman"/>
          <w:sz w:val="26"/>
          <w:szCs w:val="26"/>
        </w:rPr>
        <w:t>;</w:t>
      </w:r>
    </w:p>
    <w:p w:rsidR="0015096E" w:rsidRPr="005E4CD5" w:rsidRDefault="00461B2D" w:rsidP="00823EFF">
      <w:pPr>
        <w:numPr>
          <w:ilvl w:val="0"/>
          <w:numId w:val="3"/>
        </w:numPr>
        <w:shd w:val="clear" w:color="auto" w:fill="FFFFFF"/>
        <w:tabs>
          <w:tab w:val="left" w:pos="667"/>
          <w:tab w:val="left" w:pos="10426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изучение, обобщение и использование передового педагогического опыта коллег;</w:t>
      </w:r>
    </w:p>
    <w:p w:rsidR="006350BE" w:rsidRPr="005E4CD5" w:rsidRDefault="00461B2D" w:rsidP="00823EFF">
      <w:pPr>
        <w:numPr>
          <w:ilvl w:val="0"/>
          <w:numId w:val="3"/>
        </w:numPr>
        <w:shd w:val="clear" w:color="auto" w:fill="FFFFFF"/>
        <w:tabs>
          <w:tab w:val="left" w:pos="667"/>
          <w:tab w:val="left" w:pos="10426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анали</w:t>
      </w:r>
      <w:r w:rsidR="0015096E" w:rsidRPr="005E4CD5">
        <w:rPr>
          <w:rFonts w:eastAsia="Times New Roman"/>
          <w:sz w:val="26"/>
          <w:szCs w:val="26"/>
        </w:rPr>
        <w:t>з авторских программ и методик;</w:t>
      </w:r>
    </w:p>
    <w:p w:rsidR="006350BE" w:rsidRPr="005E4CD5" w:rsidRDefault="00461B2D" w:rsidP="00823EFF">
      <w:pPr>
        <w:numPr>
          <w:ilvl w:val="0"/>
          <w:numId w:val="3"/>
        </w:numPr>
        <w:shd w:val="clear" w:color="auto" w:fill="FFFFFF"/>
        <w:tabs>
          <w:tab w:val="left" w:pos="667"/>
          <w:tab w:val="left" w:pos="9418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участие в инновационной работе</w:t>
      </w:r>
      <w:r w:rsidR="0015096E" w:rsidRPr="005E4CD5">
        <w:rPr>
          <w:rFonts w:eastAsia="Times New Roman"/>
          <w:sz w:val="26"/>
          <w:szCs w:val="26"/>
        </w:rPr>
        <w:t xml:space="preserve"> </w:t>
      </w:r>
      <w:r w:rsidRPr="005E4CD5">
        <w:rPr>
          <w:rFonts w:eastAsia="Times New Roman"/>
          <w:sz w:val="26"/>
          <w:szCs w:val="26"/>
        </w:rPr>
        <w:t>в предметной области;</w:t>
      </w:r>
    </w:p>
    <w:p w:rsidR="006350BE" w:rsidRPr="005E4CD5" w:rsidRDefault="00461B2D" w:rsidP="0015096E">
      <w:pPr>
        <w:shd w:val="clear" w:color="auto" w:fill="FFFFFF"/>
        <w:tabs>
          <w:tab w:val="left" w:pos="658"/>
          <w:tab w:val="left" w:pos="993"/>
        </w:tabs>
        <w:ind w:firstLine="709"/>
        <w:jc w:val="both"/>
        <w:rPr>
          <w:sz w:val="26"/>
          <w:szCs w:val="26"/>
        </w:rPr>
      </w:pPr>
      <w:r w:rsidRPr="005E4CD5">
        <w:rPr>
          <w:sz w:val="26"/>
          <w:szCs w:val="26"/>
        </w:rPr>
        <w:lastRenderedPageBreak/>
        <w:t>-</w:t>
      </w:r>
      <w:r w:rsidRPr="005E4CD5">
        <w:rPr>
          <w:sz w:val="26"/>
          <w:szCs w:val="26"/>
        </w:rPr>
        <w:tab/>
      </w:r>
      <w:r w:rsidR="0015096E" w:rsidRPr="005E4CD5">
        <w:rPr>
          <w:rFonts w:eastAsia="Times New Roman"/>
          <w:sz w:val="26"/>
          <w:szCs w:val="26"/>
        </w:rPr>
        <w:t>организация</w:t>
      </w:r>
      <w:r w:rsidRPr="005E4CD5">
        <w:rPr>
          <w:rFonts w:eastAsia="Times New Roman"/>
          <w:sz w:val="26"/>
          <w:szCs w:val="26"/>
        </w:rPr>
        <w:t xml:space="preserve"> и проведение предметных недель в </w:t>
      </w:r>
      <w:r w:rsidR="00607E83">
        <w:rPr>
          <w:rFonts w:eastAsia="Times New Roman"/>
          <w:sz w:val="26"/>
          <w:szCs w:val="26"/>
        </w:rPr>
        <w:t>лицее</w:t>
      </w:r>
      <w:r w:rsidRPr="005E4CD5">
        <w:rPr>
          <w:rFonts w:eastAsia="Times New Roman"/>
          <w:sz w:val="26"/>
          <w:szCs w:val="26"/>
        </w:rPr>
        <w:t>; организация и проведение первого</w:t>
      </w:r>
      <w:r w:rsidR="00607E83">
        <w:rPr>
          <w:rFonts w:eastAsia="Times New Roman"/>
          <w:sz w:val="26"/>
          <w:szCs w:val="26"/>
        </w:rPr>
        <w:t xml:space="preserve"> и второго</w:t>
      </w:r>
      <w:r w:rsidRPr="005E4CD5">
        <w:rPr>
          <w:rFonts w:eastAsia="Times New Roman"/>
          <w:sz w:val="26"/>
          <w:szCs w:val="26"/>
        </w:rPr>
        <w:t xml:space="preserve"> этапа предметных олимпиад, конкурсов, смотров; изучение и анализ состояния внеклассной</w:t>
      </w:r>
      <w:r w:rsidR="0015096E" w:rsidRPr="005E4CD5">
        <w:rPr>
          <w:rFonts w:eastAsia="Times New Roman"/>
          <w:sz w:val="26"/>
          <w:szCs w:val="26"/>
        </w:rPr>
        <w:t xml:space="preserve"> </w:t>
      </w:r>
      <w:r w:rsidRPr="005E4CD5">
        <w:rPr>
          <w:rFonts w:eastAsia="Times New Roman"/>
          <w:sz w:val="26"/>
          <w:szCs w:val="26"/>
        </w:rPr>
        <w:t>работы по предмету с учащимися (факультативные курсы, кружки и т. п.);</w:t>
      </w:r>
    </w:p>
    <w:p w:rsidR="006350BE" w:rsidRPr="005E4CD5" w:rsidRDefault="00461B2D" w:rsidP="00823EFF">
      <w:pPr>
        <w:numPr>
          <w:ilvl w:val="0"/>
          <w:numId w:val="4"/>
        </w:numPr>
        <w:shd w:val="clear" w:color="auto" w:fill="FFFFFF"/>
        <w:tabs>
          <w:tab w:val="left" w:pos="960"/>
          <w:tab w:val="left" w:pos="5371"/>
          <w:tab w:val="left" w:pos="10243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систематическое повышение уровня </w:t>
      </w:r>
      <w:proofErr w:type="spellStart"/>
      <w:r w:rsidRPr="005E4CD5">
        <w:rPr>
          <w:rFonts w:eastAsia="Times New Roman"/>
          <w:sz w:val="26"/>
          <w:szCs w:val="26"/>
        </w:rPr>
        <w:t>общедидактическ</w:t>
      </w:r>
      <w:r w:rsidR="00607E83">
        <w:rPr>
          <w:rFonts w:eastAsia="Times New Roman"/>
          <w:sz w:val="26"/>
          <w:szCs w:val="26"/>
        </w:rPr>
        <w:t>о</w:t>
      </w:r>
      <w:r w:rsidRPr="005E4CD5">
        <w:rPr>
          <w:rFonts w:eastAsia="Times New Roman"/>
          <w:sz w:val="26"/>
          <w:szCs w:val="26"/>
        </w:rPr>
        <w:t>й</w:t>
      </w:r>
      <w:proofErr w:type="spellEnd"/>
      <w:r w:rsidRPr="005E4CD5">
        <w:rPr>
          <w:rFonts w:eastAsia="Times New Roman"/>
          <w:sz w:val="26"/>
          <w:szCs w:val="26"/>
        </w:rPr>
        <w:t xml:space="preserve"> и методической подготовленности педагогов;</w:t>
      </w:r>
    </w:p>
    <w:p w:rsidR="006350BE" w:rsidRPr="005E4CD5" w:rsidRDefault="00461B2D" w:rsidP="00823EFF">
      <w:pPr>
        <w:numPr>
          <w:ilvl w:val="0"/>
          <w:numId w:val="4"/>
        </w:numPr>
        <w:shd w:val="clear" w:color="auto" w:fill="FFFFFF"/>
        <w:tabs>
          <w:tab w:val="left" w:pos="960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создание условий для самообразования учителей и осуществление руководства творческой работой коллектива;</w:t>
      </w:r>
    </w:p>
    <w:p w:rsidR="006350BE" w:rsidRPr="005E4CD5" w:rsidRDefault="00461B2D" w:rsidP="00823EFF">
      <w:pPr>
        <w:numPr>
          <w:ilvl w:val="0"/>
          <w:numId w:val="4"/>
        </w:numPr>
        <w:shd w:val="clear" w:color="auto" w:fill="FFFFFF"/>
        <w:tabs>
          <w:tab w:val="left" w:pos="960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укрепление материальной базы и приведение средств обучения, в том числе учебно-наглядных пособий по предмету, в соответствие с требованиями к учебному кабинету, к оснащению урока.</w:t>
      </w:r>
    </w:p>
    <w:p w:rsidR="006350BE" w:rsidRPr="005E4CD5" w:rsidRDefault="00461B2D" w:rsidP="00823EFF">
      <w:pPr>
        <w:numPr>
          <w:ilvl w:val="0"/>
          <w:numId w:val="4"/>
        </w:numPr>
        <w:shd w:val="clear" w:color="auto" w:fill="FFFFFF"/>
        <w:tabs>
          <w:tab w:val="left" w:pos="960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разработка системы промежуточной и итоговой аттестации учащихся;</w:t>
      </w:r>
    </w:p>
    <w:p w:rsidR="006350BE" w:rsidRPr="005E4CD5" w:rsidRDefault="00461B2D" w:rsidP="00823EFF">
      <w:pPr>
        <w:numPr>
          <w:ilvl w:val="0"/>
          <w:numId w:val="4"/>
        </w:numPr>
        <w:shd w:val="clear" w:color="auto" w:fill="FFFFFF"/>
        <w:tabs>
          <w:tab w:val="left" w:pos="960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выработка единых требований к оценке результатов усвоения программы на основе разработанных образовательных стандартов по предмету.</w:t>
      </w:r>
    </w:p>
    <w:p w:rsidR="0015096E" w:rsidRPr="005E4CD5" w:rsidRDefault="0015096E" w:rsidP="0015096E">
      <w:pPr>
        <w:shd w:val="clear" w:color="auto" w:fill="FFFFFF"/>
        <w:tabs>
          <w:tab w:val="left" w:pos="960"/>
        </w:tabs>
        <w:ind w:left="709"/>
        <w:jc w:val="both"/>
        <w:rPr>
          <w:sz w:val="26"/>
          <w:szCs w:val="26"/>
        </w:rPr>
      </w:pPr>
    </w:p>
    <w:p w:rsidR="006350BE" w:rsidRPr="005E4CD5" w:rsidRDefault="00461B2D" w:rsidP="00823EFF">
      <w:pPr>
        <w:shd w:val="clear" w:color="auto" w:fill="FFFFFF"/>
        <w:tabs>
          <w:tab w:val="left" w:pos="1171"/>
        </w:tabs>
        <w:ind w:firstLine="709"/>
        <w:jc w:val="both"/>
        <w:rPr>
          <w:sz w:val="26"/>
          <w:szCs w:val="26"/>
        </w:rPr>
      </w:pPr>
      <w:r w:rsidRPr="005E4CD5">
        <w:rPr>
          <w:b/>
          <w:bCs/>
          <w:sz w:val="26"/>
          <w:szCs w:val="26"/>
          <w:lang w:val="en-US"/>
        </w:rPr>
        <w:t>III</w:t>
      </w:r>
      <w:r w:rsidRPr="005E4CD5">
        <w:rPr>
          <w:b/>
          <w:bCs/>
          <w:sz w:val="26"/>
          <w:szCs w:val="26"/>
          <w:lang w:val="en-US"/>
        </w:rPr>
        <w:tab/>
      </w:r>
      <w:r w:rsidRPr="005E4CD5">
        <w:rPr>
          <w:rFonts w:eastAsia="Times New Roman"/>
          <w:b/>
          <w:bCs/>
          <w:sz w:val="26"/>
          <w:szCs w:val="26"/>
        </w:rPr>
        <w:t>Содержание деятельности</w:t>
      </w:r>
    </w:p>
    <w:p w:rsidR="006350BE" w:rsidRPr="005E4CD5" w:rsidRDefault="00461B2D" w:rsidP="00823EFF">
      <w:pPr>
        <w:numPr>
          <w:ilvl w:val="0"/>
          <w:numId w:val="5"/>
        </w:numPr>
        <w:shd w:val="clear" w:color="auto" w:fill="FFFFFF"/>
        <w:tabs>
          <w:tab w:val="left" w:pos="1022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Методическое объединение учителей в своей деятельности руководствуется Законом Республики Беларусь «Об образовании в Республике Беларусь», нормативными документами Министерства обра</w:t>
      </w:r>
      <w:r w:rsidR="00061030" w:rsidRPr="005E4CD5">
        <w:rPr>
          <w:rFonts w:eastAsia="Times New Roman"/>
          <w:sz w:val="26"/>
          <w:szCs w:val="26"/>
        </w:rPr>
        <w:t xml:space="preserve">зования, локальными документами </w:t>
      </w:r>
      <w:r w:rsidRPr="005E4CD5">
        <w:rPr>
          <w:rFonts w:eastAsia="Times New Roman"/>
          <w:sz w:val="26"/>
          <w:szCs w:val="26"/>
        </w:rPr>
        <w:t>управления образования, локальными документами учреждения образования, определяющими цели и задачи методической работы в целом.</w:t>
      </w:r>
    </w:p>
    <w:p w:rsidR="006350BE" w:rsidRPr="005E4CD5" w:rsidRDefault="00461B2D" w:rsidP="00823EFF">
      <w:pPr>
        <w:numPr>
          <w:ilvl w:val="0"/>
          <w:numId w:val="5"/>
        </w:numPr>
        <w:shd w:val="clear" w:color="auto" w:fill="FFFFFF"/>
        <w:tabs>
          <w:tab w:val="left" w:pos="1022"/>
          <w:tab w:val="left" w:pos="9038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Проведение диагностики организации учебно-методической работы с учителями, воспитателями, классными руководителями с учётом потребностей в оказании методической помощи и выбор</w:t>
      </w:r>
      <w:r w:rsidR="004A3F4E">
        <w:rPr>
          <w:rFonts w:eastAsia="Times New Roman"/>
          <w:sz w:val="26"/>
          <w:szCs w:val="26"/>
        </w:rPr>
        <w:t>а</w:t>
      </w:r>
      <w:r w:rsidRPr="005E4CD5">
        <w:rPr>
          <w:rFonts w:eastAsia="Times New Roman"/>
          <w:sz w:val="26"/>
          <w:szCs w:val="26"/>
        </w:rPr>
        <w:t xml:space="preserve"> форм</w:t>
      </w:r>
      <w:r w:rsidR="004A3F4E">
        <w:rPr>
          <w:rFonts w:eastAsia="Times New Roman"/>
          <w:sz w:val="26"/>
          <w:szCs w:val="26"/>
        </w:rPr>
        <w:t>ы</w:t>
      </w:r>
      <w:bookmarkStart w:id="0" w:name="_GoBack"/>
      <w:bookmarkEnd w:id="0"/>
      <w:r w:rsidRPr="005E4CD5">
        <w:rPr>
          <w:rFonts w:eastAsia="Times New Roman"/>
          <w:sz w:val="26"/>
          <w:szCs w:val="26"/>
        </w:rPr>
        <w:t xml:space="preserve"> работы на основе анализа потребностей.</w:t>
      </w:r>
    </w:p>
    <w:p w:rsidR="006350BE" w:rsidRPr="005E4CD5" w:rsidRDefault="00461B2D" w:rsidP="00823EFF">
      <w:pPr>
        <w:numPr>
          <w:ilvl w:val="0"/>
          <w:numId w:val="6"/>
        </w:numPr>
        <w:shd w:val="clear" w:color="auto" w:fill="FFFFFF"/>
        <w:tabs>
          <w:tab w:val="left" w:pos="1022"/>
          <w:tab w:val="left" w:pos="8333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Аналитический отчёт и планирование методической работы.</w:t>
      </w:r>
    </w:p>
    <w:p w:rsidR="006350BE" w:rsidRPr="005E4CD5" w:rsidRDefault="00461B2D" w:rsidP="00823EFF">
      <w:pPr>
        <w:numPr>
          <w:ilvl w:val="0"/>
          <w:numId w:val="5"/>
        </w:numPr>
        <w:shd w:val="clear" w:color="auto" w:fill="FFFFFF"/>
        <w:tabs>
          <w:tab w:val="left" w:pos="1022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Разработка положений о содержании, методах и формах организации образовательной деятельности; рекомендаций по повышению эффективности </w:t>
      </w:r>
      <w:r w:rsidR="00061030" w:rsidRPr="005E4CD5">
        <w:rPr>
          <w:rFonts w:eastAsia="Times New Roman"/>
          <w:sz w:val="26"/>
          <w:szCs w:val="26"/>
        </w:rPr>
        <w:t>о</w:t>
      </w:r>
      <w:r w:rsidRPr="005E4CD5">
        <w:rPr>
          <w:rFonts w:eastAsia="Times New Roman"/>
          <w:sz w:val="26"/>
          <w:szCs w:val="26"/>
        </w:rPr>
        <w:t>рганизации учебно-воспитательной работы.</w:t>
      </w:r>
    </w:p>
    <w:p w:rsidR="00061030" w:rsidRPr="005E4CD5" w:rsidRDefault="00461B2D" w:rsidP="00061030">
      <w:pPr>
        <w:shd w:val="clear" w:color="auto" w:fill="FFFFFF"/>
        <w:tabs>
          <w:tab w:val="left" w:pos="1032"/>
        </w:tabs>
        <w:ind w:firstLine="709"/>
        <w:jc w:val="both"/>
        <w:rPr>
          <w:rFonts w:eastAsia="Times New Roman"/>
          <w:sz w:val="26"/>
          <w:szCs w:val="26"/>
        </w:rPr>
      </w:pPr>
      <w:r w:rsidRPr="005E4CD5">
        <w:rPr>
          <w:sz w:val="26"/>
          <w:szCs w:val="26"/>
        </w:rPr>
        <w:t>3.5</w:t>
      </w:r>
      <w:r w:rsidRPr="005E4CD5">
        <w:rPr>
          <w:sz w:val="26"/>
          <w:szCs w:val="26"/>
        </w:rPr>
        <w:tab/>
      </w:r>
      <w:r w:rsidRPr="005E4CD5">
        <w:rPr>
          <w:rFonts w:eastAsia="Times New Roman"/>
          <w:sz w:val="26"/>
          <w:szCs w:val="26"/>
        </w:rPr>
        <w:t>Определение основных направлений и форм активизации познавательной, исследовательской</w:t>
      </w:r>
      <w:r w:rsidR="00061030" w:rsidRPr="005E4CD5">
        <w:rPr>
          <w:rFonts w:eastAsia="Times New Roman"/>
          <w:sz w:val="26"/>
          <w:szCs w:val="26"/>
        </w:rPr>
        <w:t xml:space="preserve"> </w:t>
      </w:r>
      <w:r w:rsidRPr="005E4CD5">
        <w:rPr>
          <w:rFonts w:eastAsia="Times New Roman"/>
          <w:sz w:val="26"/>
          <w:szCs w:val="26"/>
        </w:rPr>
        <w:t xml:space="preserve">деятельности учащихся во </w:t>
      </w:r>
      <w:proofErr w:type="spellStart"/>
      <w:r w:rsidRPr="005E4CD5">
        <w:rPr>
          <w:rFonts w:eastAsia="Times New Roman"/>
          <w:sz w:val="26"/>
          <w:szCs w:val="26"/>
        </w:rPr>
        <w:t>внеучебное</w:t>
      </w:r>
      <w:proofErr w:type="spellEnd"/>
      <w:r w:rsidR="00061030" w:rsidRPr="005E4CD5">
        <w:rPr>
          <w:rFonts w:eastAsia="Times New Roman"/>
          <w:sz w:val="26"/>
          <w:szCs w:val="26"/>
        </w:rPr>
        <w:t xml:space="preserve"> </w:t>
      </w:r>
      <w:r w:rsidRPr="005E4CD5">
        <w:rPr>
          <w:rFonts w:eastAsia="Times New Roman"/>
          <w:sz w:val="26"/>
          <w:szCs w:val="26"/>
        </w:rPr>
        <w:t>время (олимпиады, смотры, предметные недели,</w:t>
      </w:r>
      <w:r w:rsidR="00061030" w:rsidRPr="005E4CD5">
        <w:rPr>
          <w:rFonts w:eastAsia="Times New Roman"/>
          <w:sz w:val="26"/>
          <w:szCs w:val="26"/>
        </w:rPr>
        <w:t xml:space="preserve"> </w:t>
      </w:r>
      <w:r w:rsidRPr="005E4CD5">
        <w:rPr>
          <w:rFonts w:eastAsia="Times New Roman"/>
          <w:sz w:val="26"/>
          <w:szCs w:val="26"/>
        </w:rPr>
        <w:t>декады, аукционы знаний и др.)</w:t>
      </w:r>
      <w:r w:rsidR="00061030" w:rsidRPr="005E4CD5">
        <w:rPr>
          <w:rFonts w:eastAsia="Times New Roman"/>
          <w:sz w:val="26"/>
          <w:szCs w:val="26"/>
        </w:rPr>
        <w:t>.</w:t>
      </w:r>
    </w:p>
    <w:p w:rsidR="006350BE" w:rsidRPr="005E4CD5" w:rsidRDefault="00461B2D" w:rsidP="00061030">
      <w:pPr>
        <w:shd w:val="clear" w:color="auto" w:fill="FFFFFF"/>
        <w:tabs>
          <w:tab w:val="left" w:pos="1032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3.6 Совершенствование содержания  образования, первичная  экспертиза учебных программ,</w:t>
      </w:r>
      <w:r w:rsidR="00061030" w:rsidRPr="005E4CD5">
        <w:rPr>
          <w:rFonts w:eastAsia="Times New Roman"/>
          <w:sz w:val="26"/>
          <w:szCs w:val="26"/>
        </w:rPr>
        <w:t xml:space="preserve"> </w:t>
      </w:r>
      <w:r w:rsidRPr="005E4CD5">
        <w:rPr>
          <w:rFonts w:eastAsia="Times New Roman"/>
          <w:sz w:val="26"/>
          <w:szCs w:val="26"/>
        </w:rPr>
        <w:t>методик, технологий и др.</w:t>
      </w:r>
    </w:p>
    <w:p w:rsidR="006350BE" w:rsidRPr="005E4CD5" w:rsidRDefault="00461B2D" w:rsidP="00061030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sz w:val="26"/>
          <w:szCs w:val="26"/>
        </w:rPr>
        <w:t xml:space="preserve">3.7 </w:t>
      </w:r>
      <w:r w:rsidRPr="005E4CD5">
        <w:rPr>
          <w:rFonts w:eastAsia="Times New Roman"/>
          <w:sz w:val="26"/>
          <w:szCs w:val="26"/>
        </w:rPr>
        <w:t>Изучение, обобщение и использование педагогического опыта коллег, создание банка данных</w:t>
      </w:r>
      <w:r w:rsidR="00061030" w:rsidRPr="005E4CD5">
        <w:rPr>
          <w:rFonts w:eastAsia="Times New Roman"/>
          <w:sz w:val="26"/>
          <w:szCs w:val="26"/>
        </w:rPr>
        <w:t xml:space="preserve"> </w:t>
      </w:r>
      <w:r w:rsidRPr="005E4CD5">
        <w:rPr>
          <w:rFonts w:eastAsia="Times New Roman"/>
          <w:sz w:val="26"/>
          <w:szCs w:val="26"/>
        </w:rPr>
        <w:t>передового опыта.</w:t>
      </w:r>
    </w:p>
    <w:p w:rsidR="00061030" w:rsidRPr="005E4CD5" w:rsidRDefault="00461B2D" w:rsidP="00823EFF">
      <w:pPr>
        <w:shd w:val="clear" w:color="auto" w:fill="FFFFFF"/>
        <w:tabs>
          <w:tab w:val="left" w:pos="5587"/>
        </w:tabs>
        <w:ind w:firstLine="709"/>
        <w:jc w:val="both"/>
        <w:rPr>
          <w:rFonts w:eastAsia="Times New Roman"/>
          <w:sz w:val="26"/>
          <w:szCs w:val="26"/>
        </w:rPr>
      </w:pPr>
      <w:r w:rsidRPr="005E4CD5">
        <w:rPr>
          <w:sz w:val="26"/>
          <w:szCs w:val="26"/>
        </w:rPr>
        <w:t xml:space="preserve">3.8 </w:t>
      </w:r>
      <w:r w:rsidRPr="005E4CD5">
        <w:rPr>
          <w:rFonts w:eastAsia="Times New Roman"/>
          <w:sz w:val="26"/>
          <w:szCs w:val="26"/>
        </w:rPr>
        <w:t>Утверждение аттестационного материала для итогового контроля и выпускных экзаменов.</w:t>
      </w:r>
    </w:p>
    <w:p w:rsidR="00061030" w:rsidRPr="005E4CD5" w:rsidRDefault="00461B2D" w:rsidP="00823EFF">
      <w:pPr>
        <w:shd w:val="clear" w:color="auto" w:fill="FFFFFF"/>
        <w:tabs>
          <w:tab w:val="left" w:pos="5587"/>
        </w:tabs>
        <w:ind w:firstLine="709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3.9 Организация диагностики эффективности деятельности членов методического объединения.</w:t>
      </w:r>
    </w:p>
    <w:p w:rsidR="00061030" w:rsidRPr="005E4CD5" w:rsidRDefault="00061030" w:rsidP="00061030">
      <w:pPr>
        <w:shd w:val="clear" w:color="auto" w:fill="FFFFFF"/>
        <w:tabs>
          <w:tab w:val="left" w:pos="5587"/>
        </w:tabs>
        <w:ind w:firstLine="709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3.10 </w:t>
      </w:r>
      <w:r w:rsidR="00461B2D" w:rsidRPr="005E4CD5">
        <w:rPr>
          <w:rFonts w:eastAsia="Times New Roman"/>
          <w:sz w:val="26"/>
          <w:szCs w:val="26"/>
        </w:rPr>
        <w:t xml:space="preserve">Руководство </w:t>
      </w:r>
      <w:r w:rsidR="00B51C09">
        <w:rPr>
          <w:rFonts w:eastAsia="Times New Roman"/>
          <w:sz w:val="26"/>
          <w:szCs w:val="26"/>
        </w:rPr>
        <w:t>«Ш</w:t>
      </w:r>
      <w:r w:rsidR="00461B2D" w:rsidRPr="005E4CD5">
        <w:rPr>
          <w:rFonts w:eastAsia="Times New Roman"/>
          <w:sz w:val="26"/>
          <w:szCs w:val="26"/>
        </w:rPr>
        <w:t>колой молодого учителя</w:t>
      </w:r>
      <w:r w:rsidR="00B51C09">
        <w:rPr>
          <w:rFonts w:eastAsia="Times New Roman"/>
          <w:sz w:val="26"/>
          <w:szCs w:val="26"/>
        </w:rPr>
        <w:t>»</w:t>
      </w:r>
      <w:r w:rsidR="00461B2D" w:rsidRPr="005E4CD5">
        <w:rPr>
          <w:rFonts w:eastAsia="Times New Roman"/>
          <w:sz w:val="26"/>
          <w:szCs w:val="26"/>
        </w:rPr>
        <w:t xml:space="preserve">, </w:t>
      </w:r>
      <w:r w:rsidR="00B51C09">
        <w:rPr>
          <w:rFonts w:eastAsia="Times New Roman"/>
          <w:sz w:val="26"/>
          <w:szCs w:val="26"/>
        </w:rPr>
        <w:t>«</w:t>
      </w:r>
      <w:r w:rsidR="00461B2D" w:rsidRPr="005E4CD5">
        <w:rPr>
          <w:rFonts w:eastAsia="Times New Roman"/>
          <w:sz w:val="26"/>
          <w:szCs w:val="26"/>
        </w:rPr>
        <w:t>педагогической мастерской</w:t>
      </w:r>
      <w:r w:rsidR="00B51C09">
        <w:rPr>
          <w:rFonts w:eastAsia="Times New Roman"/>
          <w:sz w:val="26"/>
          <w:szCs w:val="26"/>
        </w:rPr>
        <w:t>»</w:t>
      </w:r>
      <w:r w:rsidR="00461B2D" w:rsidRPr="005E4CD5">
        <w:rPr>
          <w:rFonts w:eastAsia="Times New Roman"/>
          <w:sz w:val="26"/>
          <w:szCs w:val="26"/>
        </w:rPr>
        <w:t>, временными</w:t>
      </w:r>
      <w:r w:rsidRPr="005E4CD5">
        <w:rPr>
          <w:rFonts w:eastAsia="Times New Roman"/>
          <w:sz w:val="26"/>
          <w:szCs w:val="26"/>
        </w:rPr>
        <w:t xml:space="preserve"> </w:t>
      </w:r>
      <w:r w:rsidR="00461B2D" w:rsidRPr="005E4CD5">
        <w:rPr>
          <w:rFonts w:eastAsia="Times New Roman"/>
          <w:sz w:val="26"/>
          <w:szCs w:val="26"/>
        </w:rPr>
        <w:t>творческими коллективами учителей.</w:t>
      </w:r>
    </w:p>
    <w:p w:rsidR="00061030" w:rsidRPr="005E4CD5" w:rsidRDefault="00061030" w:rsidP="00061030">
      <w:pPr>
        <w:shd w:val="clear" w:color="auto" w:fill="FFFFFF"/>
        <w:tabs>
          <w:tab w:val="left" w:pos="5587"/>
        </w:tabs>
        <w:ind w:firstLine="709"/>
        <w:jc w:val="both"/>
        <w:rPr>
          <w:rFonts w:eastAsia="Times New Roman"/>
          <w:sz w:val="26"/>
          <w:szCs w:val="26"/>
        </w:rPr>
      </w:pPr>
    </w:p>
    <w:p w:rsidR="006350BE" w:rsidRPr="005E4CD5" w:rsidRDefault="00461B2D" w:rsidP="00061030">
      <w:pPr>
        <w:shd w:val="clear" w:color="auto" w:fill="FFFFFF"/>
        <w:tabs>
          <w:tab w:val="left" w:pos="5587"/>
        </w:tabs>
        <w:ind w:firstLine="709"/>
        <w:jc w:val="both"/>
        <w:rPr>
          <w:b/>
          <w:sz w:val="26"/>
          <w:szCs w:val="26"/>
        </w:rPr>
      </w:pPr>
      <w:r w:rsidRPr="005E4CD5">
        <w:rPr>
          <w:b/>
          <w:sz w:val="26"/>
          <w:szCs w:val="26"/>
          <w:lang w:val="en-US"/>
        </w:rPr>
        <w:t>IV</w:t>
      </w:r>
      <w:r w:rsidR="00061030" w:rsidRPr="005E4CD5">
        <w:rPr>
          <w:b/>
          <w:sz w:val="26"/>
          <w:szCs w:val="26"/>
        </w:rPr>
        <w:t xml:space="preserve"> </w:t>
      </w:r>
      <w:r w:rsidRPr="005E4CD5">
        <w:rPr>
          <w:rFonts w:eastAsia="Times New Roman"/>
          <w:b/>
          <w:sz w:val="26"/>
          <w:szCs w:val="26"/>
        </w:rPr>
        <w:t>Основные формы работы</w:t>
      </w:r>
    </w:p>
    <w:p w:rsidR="006350BE" w:rsidRPr="005E4CD5" w:rsidRDefault="00393948" w:rsidP="00823EFF">
      <w:pPr>
        <w:numPr>
          <w:ilvl w:val="0"/>
          <w:numId w:val="7"/>
        </w:numPr>
        <w:shd w:val="clear" w:color="auto" w:fill="FFFFFF"/>
        <w:tabs>
          <w:tab w:val="left" w:pos="917"/>
          <w:tab w:val="left" w:pos="9677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 </w:t>
      </w:r>
      <w:r w:rsidR="00461B2D" w:rsidRPr="005E4CD5">
        <w:rPr>
          <w:rFonts w:eastAsia="Times New Roman"/>
          <w:sz w:val="26"/>
          <w:szCs w:val="26"/>
        </w:rPr>
        <w:t>Заседание методических объединений по вопросам методики обучения и воспитания учащихся.</w:t>
      </w:r>
    </w:p>
    <w:p w:rsidR="006350BE" w:rsidRPr="005E4CD5" w:rsidRDefault="00393948" w:rsidP="00823EFF">
      <w:pPr>
        <w:numPr>
          <w:ilvl w:val="0"/>
          <w:numId w:val="7"/>
        </w:numPr>
        <w:shd w:val="clear" w:color="auto" w:fill="FFFFFF"/>
        <w:tabs>
          <w:tab w:val="left" w:pos="917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 </w:t>
      </w:r>
      <w:r w:rsidR="00461B2D" w:rsidRPr="005E4CD5">
        <w:rPr>
          <w:rFonts w:eastAsia="Times New Roman"/>
          <w:sz w:val="26"/>
          <w:szCs w:val="26"/>
        </w:rPr>
        <w:t>Круглые столы, совещания и семинары по учебно-методическим вопросам, творческие отчеты учителей.</w:t>
      </w:r>
    </w:p>
    <w:p w:rsidR="006350BE" w:rsidRPr="005E4CD5" w:rsidRDefault="00393948" w:rsidP="00823EFF">
      <w:pPr>
        <w:numPr>
          <w:ilvl w:val="0"/>
          <w:numId w:val="7"/>
        </w:numPr>
        <w:shd w:val="clear" w:color="auto" w:fill="FFFFFF"/>
        <w:tabs>
          <w:tab w:val="left" w:pos="917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 </w:t>
      </w:r>
      <w:r w:rsidR="00461B2D" w:rsidRPr="005E4CD5">
        <w:rPr>
          <w:rFonts w:eastAsia="Times New Roman"/>
          <w:sz w:val="26"/>
          <w:szCs w:val="26"/>
        </w:rPr>
        <w:t>Открытые уроки и внеклассные мероприятия по предмету.</w:t>
      </w:r>
    </w:p>
    <w:p w:rsidR="006350BE" w:rsidRPr="005E4CD5" w:rsidRDefault="00393948" w:rsidP="00823EFF">
      <w:pPr>
        <w:numPr>
          <w:ilvl w:val="0"/>
          <w:numId w:val="7"/>
        </w:numPr>
        <w:shd w:val="clear" w:color="auto" w:fill="FFFFFF"/>
        <w:tabs>
          <w:tab w:val="left" w:pos="917"/>
          <w:tab w:val="left" w:pos="9437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 </w:t>
      </w:r>
      <w:r w:rsidR="00461B2D" w:rsidRPr="005E4CD5">
        <w:rPr>
          <w:rFonts w:eastAsia="Times New Roman"/>
          <w:sz w:val="26"/>
          <w:szCs w:val="26"/>
        </w:rPr>
        <w:t>Лекции, доклады, сообщения и дискуссии по методике обучения и воспитания, вопросам общей педагогики и психологии.</w:t>
      </w:r>
    </w:p>
    <w:p w:rsidR="006350BE" w:rsidRPr="005E4CD5" w:rsidRDefault="00393948" w:rsidP="00823EFF">
      <w:pPr>
        <w:numPr>
          <w:ilvl w:val="0"/>
          <w:numId w:val="7"/>
        </w:numPr>
        <w:shd w:val="clear" w:color="auto" w:fill="FFFFFF"/>
        <w:tabs>
          <w:tab w:val="left" w:pos="917"/>
          <w:tab w:val="left" w:pos="10176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 </w:t>
      </w:r>
      <w:r w:rsidR="00461B2D" w:rsidRPr="005E4CD5">
        <w:rPr>
          <w:rFonts w:eastAsia="Times New Roman"/>
          <w:sz w:val="26"/>
          <w:szCs w:val="26"/>
        </w:rPr>
        <w:t>Проведение предметных и методических недель.</w:t>
      </w:r>
    </w:p>
    <w:p w:rsidR="006350BE" w:rsidRPr="005E4CD5" w:rsidRDefault="00393948" w:rsidP="00823EFF">
      <w:pPr>
        <w:numPr>
          <w:ilvl w:val="0"/>
          <w:numId w:val="7"/>
        </w:numPr>
        <w:shd w:val="clear" w:color="auto" w:fill="FFFFFF"/>
        <w:tabs>
          <w:tab w:val="left" w:pos="917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 </w:t>
      </w:r>
      <w:proofErr w:type="spellStart"/>
      <w:r w:rsidR="00461B2D" w:rsidRPr="005E4CD5">
        <w:rPr>
          <w:rFonts w:eastAsia="Times New Roman"/>
          <w:sz w:val="26"/>
          <w:szCs w:val="26"/>
        </w:rPr>
        <w:t>Взаимопосещение</w:t>
      </w:r>
      <w:proofErr w:type="spellEnd"/>
      <w:r w:rsidR="00461B2D" w:rsidRPr="005E4CD5">
        <w:rPr>
          <w:rFonts w:eastAsia="Times New Roman"/>
          <w:sz w:val="26"/>
          <w:szCs w:val="26"/>
        </w:rPr>
        <w:t xml:space="preserve"> уроков.</w:t>
      </w:r>
    </w:p>
    <w:p w:rsidR="006350BE" w:rsidRPr="005E4CD5" w:rsidRDefault="00461B2D" w:rsidP="00823EFF">
      <w:pPr>
        <w:shd w:val="clear" w:color="auto" w:fill="FFFFFF"/>
        <w:tabs>
          <w:tab w:val="left" w:pos="6024"/>
          <w:tab w:val="left" w:pos="7234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lastRenderedPageBreak/>
        <w:t>4.7 Организационно-деловые игры.</w:t>
      </w:r>
    </w:p>
    <w:p w:rsidR="00C217A8" w:rsidRPr="005E4CD5" w:rsidRDefault="00C217A8" w:rsidP="00823EFF">
      <w:pPr>
        <w:shd w:val="clear" w:color="auto" w:fill="FFFFFF"/>
        <w:tabs>
          <w:tab w:val="left" w:pos="1037"/>
        </w:tabs>
        <w:ind w:firstLine="709"/>
        <w:jc w:val="both"/>
        <w:rPr>
          <w:sz w:val="26"/>
          <w:szCs w:val="26"/>
        </w:rPr>
      </w:pPr>
    </w:p>
    <w:p w:rsidR="006350BE" w:rsidRPr="005E4CD5" w:rsidRDefault="00461B2D" w:rsidP="00823EFF">
      <w:pPr>
        <w:shd w:val="clear" w:color="auto" w:fill="FFFFFF"/>
        <w:tabs>
          <w:tab w:val="left" w:pos="1037"/>
        </w:tabs>
        <w:ind w:firstLine="709"/>
        <w:jc w:val="both"/>
        <w:rPr>
          <w:b/>
          <w:sz w:val="26"/>
          <w:szCs w:val="26"/>
        </w:rPr>
      </w:pPr>
      <w:r w:rsidRPr="005E4CD5">
        <w:rPr>
          <w:b/>
          <w:sz w:val="26"/>
          <w:szCs w:val="26"/>
          <w:lang w:val="en-US"/>
        </w:rPr>
        <w:t>V</w:t>
      </w:r>
      <w:r w:rsidRPr="005E4CD5">
        <w:rPr>
          <w:b/>
          <w:sz w:val="26"/>
          <w:szCs w:val="26"/>
        </w:rPr>
        <w:tab/>
      </w:r>
      <w:r w:rsidRPr="005E4CD5">
        <w:rPr>
          <w:rFonts w:eastAsia="Times New Roman"/>
          <w:b/>
          <w:sz w:val="26"/>
          <w:szCs w:val="26"/>
        </w:rPr>
        <w:t>Порядок работы</w:t>
      </w:r>
    </w:p>
    <w:p w:rsidR="006350BE" w:rsidRPr="005E4CD5" w:rsidRDefault="00461B2D" w:rsidP="00823EFF">
      <w:pPr>
        <w:shd w:val="clear" w:color="auto" w:fill="FFFFFF"/>
        <w:tabs>
          <w:tab w:val="left" w:pos="6701"/>
          <w:tab w:val="left" w:pos="7325"/>
          <w:tab w:val="left" w:pos="9254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Возглавляет работу методического объединения руководитель, назначаемый директором лицея из числа наиболее опытных педагогов.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учебной </w:t>
      </w:r>
      <w:r w:rsidR="00C217A8" w:rsidRPr="005E4CD5">
        <w:rPr>
          <w:rFonts w:eastAsia="Times New Roman"/>
          <w:sz w:val="26"/>
          <w:szCs w:val="26"/>
        </w:rPr>
        <w:t xml:space="preserve">работе и утверждается </w:t>
      </w:r>
      <w:r w:rsidRPr="005E4CD5">
        <w:rPr>
          <w:rFonts w:eastAsia="Times New Roman"/>
          <w:sz w:val="26"/>
          <w:szCs w:val="26"/>
        </w:rPr>
        <w:t>директором лицея.</w:t>
      </w:r>
    </w:p>
    <w:p w:rsidR="006350BE" w:rsidRPr="005E4CD5" w:rsidRDefault="00461B2D" w:rsidP="00C217A8">
      <w:pPr>
        <w:shd w:val="clear" w:color="auto" w:fill="FFFFFF"/>
        <w:tabs>
          <w:tab w:val="left" w:pos="912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Заседания методического объединения проводятся не реже одного раза в четверть. О времени и</w:t>
      </w:r>
      <w:r w:rsidR="00C217A8" w:rsidRPr="005E4CD5">
        <w:rPr>
          <w:rFonts w:eastAsia="Times New Roman"/>
          <w:sz w:val="26"/>
          <w:szCs w:val="26"/>
        </w:rPr>
        <w:t xml:space="preserve"> месте проведения зас</w:t>
      </w:r>
      <w:r w:rsidRPr="005E4CD5">
        <w:rPr>
          <w:rFonts w:eastAsia="Times New Roman"/>
          <w:sz w:val="26"/>
          <w:szCs w:val="26"/>
        </w:rPr>
        <w:t>едания руководитель методического объединения, обязан поставить в известность заместителя директора по учебной работе (заместителя директора по учебно-воспитательной работе). По каждому из обсуждаемых вопросов на заседании принимаются рекомендации, которые фиксируются в журнале протоколов, рекомендации подписываются руководителем методического объединения.</w:t>
      </w:r>
    </w:p>
    <w:p w:rsidR="006350BE" w:rsidRPr="00B366FC" w:rsidRDefault="00461B2D" w:rsidP="00823EFF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B366FC">
        <w:rPr>
          <w:rFonts w:eastAsia="Times New Roman"/>
          <w:spacing w:val="-6"/>
          <w:sz w:val="26"/>
          <w:szCs w:val="26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председателей (учителей).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Контроль деятельности методических объединений осуществляется директором лицея, его заместителями по учебной и учебно-воспитательной работе в соответствии с планами методической работы лицея и </w:t>
      </w:r>
      <w:proofErr w:type="spellStart"/>
      <w:r w:rsidRPr="005E4CD5">
        <w:rPr>
          <w:rFonts w:eastAsia="Times New Roman"/>
          <w:sz w:val="26"/>
          <w:szCs w:val="26"/>
        </w:rPr>
        <w:t>внутрилицейского</w:t>
      </w:r>
      <w:proofErr w:type="spellEnd"/>
      <w:r w:rsidRPr="005E4CD5">
        <w:rPr>
          <w:rFonts w:eastAsia="Times New Roman"/>
          <w:sz w:val="26"/>
          <w:szCs w:val="26"/>
        </w:rPr>
        <w:t xml:space="preserve"> контроля, утверждаемыми директором УО «Гомельский государственный областной лицей».</w:t>
      </w:r>
    </w:p>
    <w:p w:rsidR="00C217A8" w:rsidRPr="005E4CD5" w:rsidRDefault="00C217A8" w:rsidP="00823EF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b/>
          <w:bCs/>
          <w:sz w:val="26"/>
          <w:szCs w:val="26"/>
          <w:lang w:val="en-US"/>
        </w:rPr>
        <w:t>VI</w:t>
      </w:r>
      <w:r w:rsidRPr="005E4CD5">
        <w:rPr>
          <w:b/>
          <w:bCs/>
          <w:sz w:val="26"/>
          <w:szCs w:val="26"/>
        </w:rPr>
        <w:t xml:space="preserve"> </w:t>
      </w:r>
      <w:r w:rsidRPr="005E4CD5">
        <w:rPr>
          <w:rFonts w:eastAsia="Times New Roman"/>
          <w:b/>
          <w:bCs/>
          <w:sz w:val="26"/>
          <w:szCs w:val="26"/>
        </w:rPr>
        <w:t>Документация методического объединения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Приказ об открытии МО.</w:t>
      </w:r>
    </w:p>
    <w:p w:rsidR="006350BE" w:rsidRPr="005E4CD5" w:rsidRDefault="00461B2D" w:rsidP="00823EFF">
      <w:pPr>
        <w:shd w:val="clear" w:color="auto" w:fill="FFFFFF"/>
        <w:tabs>
          <w:tab w:val="left" w:pos="8208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Приказ о назначении на должность председателя МО.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Положение о МО.</w:t>
      </w:r>
    </w:p>
    <w:p w:rsidR="006350BE" w:rsidRPr="005E4CD5" w:rsidRDefault="00461B2D" w:rsidP="00823EFF">
      <w:pPr>
        <w:shd w:val="clear" w:color="auto" w:fill="FFFFFF"/>
        <w:tabs>
          <w:tab w:val="left" w:pos="8429"/>
          <w:tab w:val="left" w:pos="10027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Функциональные обязанности учителей МО.</w:t>
      </w:r>
    </w:p>
    <w:p w:rsidR="006350BE" w:rsidRPr="005E4CD5" w:rsidRDefault="00461B2D" w:rsidP="00823EFF">
      <w:pPr>
        <w:shd w:val="clear" w:color="auto" w:fill="FFFFFF"/>
        <w:tabs>
          <w:tab w:val="left" w:pos="5741"/>
          <w:tab w:val="left" w:pos="6864"/>
          <w:tab w:val="left" w:pos="8573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Анализ работы за прошедший год.</w:t>
      </w:r>
    </w:p>
    <w:p w:rsidR="006350BE" w:rsidRPr="005E4CD5" w:rsidRDefault="00461B2D" w:rsidP="00823EFF">
      <w:pPr>
        <w:shd w:val="clear" w:color="auto" w:fill="FFFFFF"/>
        <w:tabs>
          <w:tab w:val="left" w:pos="8630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Тема методической работы, ее цель, приоритетные направления и задачи на новый учебный</w:t>
      </w:r>
      <w:r w:rsidR="00C217A8" w:rsidRPr="005E4CD5">
        <w:rPr>
          <w:rFonts w:eastAsia="Times New Roman"/>
          <w:sz w:val="26"/>
          <w:szCs w:val="26"/>
        </w:rPr>
        <w:t xml:space="preserve"> </w:t>
      </w:r>
      <w:r w:rsidRPr="005E4CD5">
        <w:rPr>
          <w:rFonts w:eastAsia="Times New Roman"/>
          <w:sz w:val="26"/>
          <w:szCs w:val="26"/>
        </w:rPr>
        <w:t>год.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План работы МО на текущий учебный год.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План-сетка работы МО на каждый месяц.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Банк данных об учителях МО: количественный и качественный состав.</w:t>
      </w:r>
    </w:p>
    <w:p w:rsidR="00C217A8" w:rsidRPr="005E4CD5" w:rsidRDefault="00461B2D" w:rsidP="00823EFF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Сведения о те</w:t>
      </w:r>
      <w:r w:rsidR="00C217A8" w:rsidRPr="005E4CD5">
        <w:rPr>
          <w:rFonts w:eastAsia="Times New Roman"/>
          <w:sz w:val="26"/>
          <w:szCs w:val="26"/>
        </w:rPr>
        <w:t>мах самообразования учителей МО.</w:t>
      </w:r>
    </w:p>
    <w:p w:rsidR="00C217A8" w:rsidRPr="005E4CD5" w:rsidRDefault="00461B2D" w:rsidP="00823EFF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График проведения совещаний, конференций, семинаров, круглых столов, творческих отчетов.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Перспективный план аттестации учителей МО.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График прохождения аттестации учителей</w:t>
      </w:r>
      <w:r w:rsidR="00B51C09">
        <w:rPr>
          <w:rFonts w:eastAsia="Times New Roman"/>
          <w:sz w:val="26"/>
          <w:szCs w:val="26"/>
        </w:rPr>
        <w:t xml:space="preserve"> МО</w:t>
      </w:r>
      <w:r w:rsidRPr="005E4CD5">
        <w:rPr>
          <w:rFonts w:eastAsia="Times New Roman"/>
          <w:sz w:val="26"/>
          <w:szCs w:val="26"/>
        </w:rPr>
        <w:t xml:space="preserve"> на текущий учебный год.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Перспективный план повышения квалификации учителей МО.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График повышения квалификации учителей МО</w:t>
      </w:r>
      <w:r w:rsidR="00B51C09">
        <w:rPr>
          <w:rFonts w:eastAsia="Times New Roman"/>
          <w:sz w:val="26"/>
          <w:szCs w:val="26"/>
        </w:rPr>
        <w:t xml:space="preserve"> на текущий год</w:t>
      </w:r>
      <w:r w:rsidRPr="005E4CD5">
        <w:rPr>
          <w:rFonts w:eastAsia="Times New Roman"/>
          <w:sz w:val="26"/>
          <w:szCs w:val="26"/>
        </w:rPr>
        <w:t>.</w:t>
      </w:r>
    </w:p>
    <w:p w:rsidR="006350BE" w:rsidRPr="005E4CD5" w:rsidRDefault="00C217A8" w:rsidP="00823EFF">
      <w:pPr>
        <w:shd w:val="clear" w:color="auto" w:fill="FFFFFF"/>
        <w:tabs>
          <w:tab w:val="left" w:pos="5683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График проведения контрольны</w:t>
      </w:r>
      <w:r w:rsidR="00461B2D" w:rsidRPr="005E4CD5">
        <w:rPr>
          <w:rFonts w:eastAsia="Times New Roman"/>
          <w:sz w:val="26"/>
          <w:szCs w:val="26"/>
        </w:rPr>
        <w:t>х работ</w:t>
      </w:r>
      <w:r w:rsidR="00B51C09">
        <w:rPr>
          <w:rFonts w:eastAsia="Times New Roman"/>
          <w:sz w:val="26"/>
          <w:szCs w:val="26"/>
        </w:rPr>
        <w:t xml:space="preserve"> (вносят сами учителя или руководители МО)</w:t>
      </w:r>
      <w:r w:rsidR="00461B2D" w:rsidRPr="005E4CD5">
        <w:rPr>
          <w:rFonts w:eastAsia="Times New Roman"/>
          <w:sz w:val="26"/>
          <w:szCs w:val="26"/>
        </w:rPr>
        <w:t>.</w:t>
      </w:r>
    </w:p>
    <w:p w:rsidR="006350BE" w:rsidRDefault="00461B2D" w:rsidP="00823EFF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График проведения открытых уроков и внеклассных мероприятий по предмету учителями МО.</w:t>
      </w:r>
    </w:p>
    <w:p w:rsidR="00B51C09" w:rsidRPr="005E4CD5" w:rsidRDefault="00B51C09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График административных контрольных работ на четверть.</w:t>
      </w:r>
    </w:p>
    <w:p w:rsidR="006350BE" w:rsidRPr="005E4CD5" w:rsidRDefault="00461B2D" w:rsidP="00823EFF">
      <w:pPr>
        <w:shd w:val="clear" w:color="auto" w:fill="FFFFFF"/>
        <w:tabs>
          <w:tab w:val="left" w:pos="5707"/>
          <w:tab w:val="left" w:pos="8899"/>
          <w:tab w:val="left" w:pos="10382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Адреса педагогического опыта.</w:t>
      </w:r>
    </w:p>
    <w:p w:rsidR="006350BE" w:rsidRPr="005E4CD5" w:rsidRDefault="00461B2D" w:rsidP="00823EFF">
      <w:pPr>
        <w:shd w:val="clear" w:color="auto" w:fill="FFFFFF"/>
        <w:tabs>
          <w:tab w:val="left" w:pos="7613"/>
          <w:tab w:val="left" w:pos="9062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Сведения о профессиональных потребностях учителей МО.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План</w:t>
      </w:r>
      <w:r w:rsidR="00C217A8" w:rsidRPr="005E4CD5">
        <w:rPr>
          <w:rFonts w:eastAsia="Times New Roman"/>
          <w:sz w:val="26"/>
          <w:szCs w:val="26"/>
        </w:rPr>
        <w:t>ы и материалы пр</w:t>
      </w:r>
      <w:r w:rsidRPr="005E4CD5">
        <w:rPr>
          <w:rFonts w:eastAsia="Times New Roman"/>
          <w:sz w:val="26"/>
          <w:szCs w:val="26"/>
        </w:rPr>
        <w:t>оведения методической</w:t>
      </w:r>
      <w:r w:rsidR="00C217A8" w:rsidRPr="005E4CD5">
        <w:rPr>
          <w:rFonts w:eastAsia="Times New Roman"/>
          <w:sz w:val="26"/>
          <w:szCs w:val="26"/>
        </w:rPr>
        <w:t xml:space="preserve"> (предметной)</w:t>
      </w:r>
      <w:r w:rsidRPr="005E4CD5">
        <w:rPr>
          <w:rFonts w:eastAsia="Times New Roman"/>
          <w:sz w:val="26"/>
          <w:szCs w:val="26"/>
        </w:rPr>
        <w:t xml:space="preserve"> недели.</w:t>
      </w:r>
    </w:p>
    <w:p w:rsidR="006350BE" w:rsidRPr="005E4CD5" w:rsidRDefault="00461B2D" w:rsidP="00823EFF">
      <w:pPr>
        <w:shd w:val="clear" w:color="auto" w:fill="FFFFFF"/>
        <w:tabs>
          <w:tab w:val="left" w:pos="5630"/>
          <w:tab w:val="left" w:pos="6878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Программы факультативов, кружков.</w:t>
      </w:r>
    </w:p>
    <w:p w:rsidR="006350BE" w:rsidRPr="00B366FC" w:rsidRDefault="00461B2D" w:rsidP="00823EFF">
      <w:pPr>
        <w:shd w:val="clear" w:color="auto" w:fill="FFFFFF"/>
        <w:ind w:firstLine="709"/>
        <w:jc w:val="both"/>
        <w:rPr>
          <w:spacing w:val="-8"/>
          <w:sz w:val="26"/>
          <w:szCs w:val="26"/>
        </w:rPr>
      </w:pPr>
      <w:r w:rsidRPr="00B366FC">
        <w:rPr>
          <w:rFonts w:eastAsia="Times New Roman"/>
          <w:spacing w:val="-8"/>
          <w:sz w:val="26"/>
          <w:szCs w:val="26"/>
        </w:rPr>
        <w:t>Информация об учебных программах и их учебно-методическом обеспечении по предмету.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План работы с молодыми и вновь прибывшими в МО специалистами.</w:t>
      </w:r>
    </w:p>
    <w:p w:rsidR="006350BE" w:rsidRPr="005E4CD5" w:rsidRDefault="00461B2D" w:rsidP="00823EFF">
      <w:pPr>
        <w:shd w:val="clear" w:color="auto" w:fill="FFFFFF"/>
        <w:tabs>
          <w:tab w:val="left" w:pos="9744"/>
        </w:tabs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План проведения предметной недели.</w:t>
      </w:r>
    </w:p>
    <w:p w:rsidR="006350BE" w:rsidRPr="005E4CD5" w:rsidRDefault="00461B2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 xml:space="preserve">Результаты </w:t>
      </w:r>
      <w:proofErr w:type="spellStart"/>
      <w:r w:rsidRPr="005E4CD5">
        <w:rPr>
          <w:rFonts w:eastAsia="Times New Roman"/>
          <w:sz w:val="26"/>
          <w:szCs w:val="26"/>
        </w:rPr>
        <w:t>внутрилицейского</w:t>
      </w:r>
      <w:proofErr w:type="spellEnd"/>
      <w:r w:rsidRPr="005E4CD5">
        <w:rPr>
          <w:rFonts w:eastAsia="Times New Roman"/>
          <w:sz w:val="26"/>
          <w:szCs w:val="26"/>
        </w:rPr>
        <w:t xml:space="preserve"> контроля (информационные и аналитические справки, </w:t>
      </w:r>
      <w:r w:rsidRPr="005E4CD5">
        <w:rPr>
          <w:rFonts w:eastAsia="Times New Roman"/>
          <w:sz w:val="26"/>
          <w:szCs w:val="26"/>
        </w:rPr>
        <w:lastRenderedPageBreak/>
        <w:t>диагностика).</w:t>
      </w:r>
    </w:p>
    <w:p w:rsidR="00461B2D" w:rsidRDefault="00461B2D" w:rsidP="00823EFF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5E4CD5">
        <w:rPr>
          <w:rFonts w:eastAsia="Times New Roman"/>
          <w:sz w:val="26"/>
          <w:szCs w:val="26"/>
        </w:rPr>
        <w:t>Протоколы заседаний МО.</w:t>
      </w:r>
    </w:p>
    <w:p w:rsidR="00B51C09" w:rsidRDefault="00B51C09" w:rsidP="00823EFF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Календарно-тематическое планирование (по предмету, факультативным занятиям, кружкам, секциям).</w:t>
      </w:r>
    </w:p>
    <w:p w:rsidR="00B51C09" w:rsidRDefault="00B51C09" w:rsidP="00823EFF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</w:p>
    <w:p w:rsidR="00B51C09" w:rsidRDefault="00B51C09" w:rsidP="00823EFF">
      <w:pPr>
        <w:shd w:val="clear" w:color="auto" w:fill="FFFFFF"/>
        <w:ind w:firstLine="709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val="en-US"/>
        </w:rPr>
        <w:t>VII</w:t>
      </w:r>
      <w:r w:rsidRPr="00F5781D">
        <w:rPr>
          <w:rFonts w:eastAsia="Times New Roman"/>
          <w:b/>
          <w:sz w:val="26"/>
          <w:szCs w:val="26"/>
        </w:rPr>
        <w:t>.</w:t>
      </w:r>
      <w:r>
        <w:rPr>
          <w:rFonts w:eastAsia="Times New Roman"/>
          <w:b/>
          <w:sz w:val="26"/>
          <w:szCs w:val="26"/>
        </w:rPr>
        <w:t xml:space="preserve"> Права методического объединения</w:t>
      </w:r>
    </w:p>
    <w:p w:rsidR="00B51C09" w:rsidRDefault="00F5781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Методического</w:t>
      </w:r>
      <w:proofErr w:type="gramEnd"/>
      <w:r>
        <w:rPr>
          <w:sz w:val="26"/>
          <w:szCs w:val="26"/>
        </w:rPr>
        <w:t xml:space="preserve"> объединение имеет право:</w:t>
      </w:r>
    </w:p>
    <w:p w:rsidR="00F5781D" w:rsidRDefault="00F5781D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готовить пре</w:t>
      </w:r>
      <w:r w:rsidR="0071655E">
        <w:rPr>
          <w:sz w:val="26"/>
          <w:szCs w:val="26"/>
        </w:rPr>
        <w:t>дложения и рекомендовать учителей для повышения квалификационной категории;</w:t>
      </w:r>
    </w:p>
    <w:p w:rsidR="0071655E" w:rsidRDefault="0071655E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выдвигать предложения об улучшении образовательного процесса в лицее; ставить вопрос о публикации</w:t>
      </w:r>
      <w:r w:rsidR="002C1748">
        <w:rPr>
          <w:sz w:val="26"/>
          <w:szCs w:val="26"/>
        </w:rPr>
        <w:t xml:space="preserve"> материалов о передовом педагогическом опыте, накопленном в методическом объединении, ставить вопрос перед администрацией лицея о поощрении учителей методического объединения за активное участие в различных видах деятельности;</w:t>
      </w:r>
    </w:p>
    <w:p w:rsidR="002C1748" w:rsidRDefault="002C1748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вносить предложения по организации и содержанию аттестации учителей;</w:t>
      </w:r>
    </w:p>
    <w:p w:rsidR="002C1748" w:rsidRPr="00F5781D" w:rsidRDefault="002C1748" w:rsidP="00823EF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выдвигать от методического объединения учителей для участия в конкурсе «Учитель года».</w:t>
      </w:r>
    </w:p>
    <w:sectPr w:rsidR="002C1748" w:rsidRPr="00F5781D" w:rsidSect="005E4CD5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646B60"/>
    <w:lvl w:ilvl="0">
      <w:numFmt w:val="bullet"/>
      <w:lvlText w:val="*"/>
      <w:lvlJc w:val="left"/>
    </w:lvl>
  </w:abstractNum>
  <w:abstractNum w:abstractNumId="1">
    <w:nsid w:val="32604477"/>
    <w:multiLevelType w:val="singleLevel"/>
    <w:tmpl w:val="81A2869E"/>
    <w:lvl w:ilvl="0">
      <w:start w:val="1"/>
      <w:numFmt w:val="decimal"/>
      <w:lvlText w:val="4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42A871B8"/>
    <w:multiLevelType w:val="singleLevel"/>
    <w:tmpl w:val="80C2283E"/>
    <w:lvl w:ilvl="0">
      <w:start w:val="1"/>
      <w:numFmt w:val="decimal"/>
      <w:lvlText w:val="2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5CB84B50"/>
    <w:multiLevelType w:val="singleLevel"/>
    <w:tmpl w:val="E010693A"/>
    <w:lvl w:ilvl="0">
      <w:start w:val="1"/>
      <w:numFmt w:val="decimal"/>
      <w:lvlText w:val="3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3.%1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2D"/>
    <w:rsid w:val="00061030"/>
    <w:rsid w:val="0015096E"/>
    <w:rsid w:val="002C1748"/>
    <w:rsid w:val="00393948"/>
    <w:rsid w:val="00461B2D"/>
    <w:rsid w:val="00480404"/>
    <w:rsid w:val="004A3F4E"/>
    <w:rsid w:val="005E4CD5"/>
    <w:rsid w:val="00607E83"/>
    <w:rsid w:val="006350BE"/>
    <w:rsid w:val="0071655E"/>
    <w:rsid w:val="00823EFF"/>
    <w:rsid w:val="009513ED"/>
    <w:rsid w:val="00A5401D"/>
    <w:rsid w:val="00B366FC"/>
    <w:rsid w:val="00B41885"/>
    <w:rsid w:val="00B51C09"/>
    <w:rsid w:val="00C217A8"/>
    <w:rsid w:val="00F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 Татьяна В.</dc:creator>
  <cp:keywords/>
  <dc:description/>
  <cp:lastModifiedBy>GSRL</cp:lastModifiedBy>
  <cp:revision>16</cp:revision>
  <dcterms:created xsi:type="dcterms:W3CDTF">2015-10-29T09:04:00Z</dcterms:created>
  <dcterms:modified xsi:type="dcterms:W3CDTF">2015-11-05T11:13:00Z</dcterms:modified>
</cp:coreProperties>
</file>