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47" w:rsidRPr="00680C53" w:rsidRDefault="00073E47" w:rsidP="00B83D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80C53">
        <w:rPr>
          <w:rFonts w:ascii="Times New Roman" w:hAnsi="Times New Roman"/>
          <w:b/>
          <w:bCs/>
          <w:sz w:val="36"/>
          <w:szCs w:val="36"/>
        </w:rPr>
        <w:t>ПОЛОЖЕНИЕ</w:t>
      </w:r>
    </w:p>
    <w:p w:rsidR="00073E47" w:rsidRPr="00680C53" w:rsidRDefault="00680C53" w:rsidP="00B83D7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80C53">
        <w:rPr>
          <w:rFonts w:ascii="Times New Roman" w:hAnsi="Times New Roman"/>
          <w:b/>
          <w:bCs/>
          <w:sz w:val="36"/>
          <w:szCs w:val="36"/>
        </w:rPr>
        <w:t xml:space="preserve">о </w:t>
      </w:r>
      <w:r w:rsidR="00073E47" w:rsidRPr="00680C53">
        <w:rPr>
          <w:rFonts w:ascii="Times New Roman" w:hAnsi="Times New Roman"/>
          <w:b/>
          <w:bCs/>
          <w:sz w:val="36"/>
          <w:szCs w:val="36"/>
        </w:rPr>
        <w:t xml:space="preserve"> Попечительском совете учреждения образования «</w:t>
      </w:r>
      <w:r w:rsidR="00B83D77" w:rsidRPr="00680C53">
        <w:rPr>
          <w:rFonts w:ascii="Times New Roman" w:hAnsi="Times New Roman"/>
          <w:b/>
          <w:bCs/>
          <w:sz w:val="36"/>
          <w:szCs w:val="36"/>
        </w:rPr>
        <w:t>Гомельский государственный областной лицей</w:t>
      </w:r>
      <w:r w:rsidR="00073E47" w:rsidRPr="00680C53">
        <w:rPr>
          <w:rFonts w:ascii="Times New Roman" w:hAnsi="Times New Roman"/>
          <w:b/>
          <w:bCs/>
          <w:sz w:val="36"/>
          <w:szCs w:val="36"/>
        </w:rPr>
        <w:t>»</w:t>
      </w:r>
      <w:bookmarkStart w:id="0" w:name="_GoBack"/>
      <w:bookmarkEnd w:id="0"/>
    </w:p>
    <w:p w:rsidR="00680C53" w:rsidRPr="00680C53" w:rsidRDefault="00680C53" w:rsidP="00B83D7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>1. Настоящее Положение определяет порядок деятельности Попечительского совета учреждения образования  «</w:t>
      </w:r>
      <w:r w:rsidR="00B83D77">
        <w:rPr>
          <w:rFonts w:ascii="Times New Roman" w:hAnsi="Times New Roman"/>
          <w:sz w:val="28"/>
        </w:rPr>
        <w:t>Гомельский государственный областной лицей</w:t>
      </w:r>
      <w:r w:rsidRPr="00B83D77">
        <w:rPr>
          <w:rFonts w:ascii="Times New Roman" w:hAnsi="Times New Roman"/>
          <w:sz w:val="28"/>
        </w:rPr>
        <w:t xml:space="preserve">» (далее - Попечительский совет </w:t>
      </w:r>
      <w:r w:rsidR="00B83D77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, сокращенно - ПС).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2. Попечительский совет </w:t>
      </w:r>
      <w:r w:rsidR="00B83D77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3. Решение о создании попечительского совета </w:t>
      </w:r>
      <w:r w:rsidR="00B83D77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>4. Попечительский совет организует свою работу в соответствии с Кодексом Республики Беларусь </w:t>
      </w:r>
      <w:hyperlink r:id="rId5" w:tooltip="Образование, кодес, официальный текст документа" w:history="1">
        <w:r w:rsidRPr="00B83D77">
          <w:rPr>
            <w:rFonts w:ascii="Times New Roman" w:hAnsi="Times New Roman"/>
            <w:sz w:val="28"/>
          </w:rPr>
          <w:t>об образовании</w:t>
        </w:r>
      </w:hyperlink>
      <w:r w:rsidRPr="00B83D77">
        <w:rPr>
          <w:rFonts w:ascii="Times New Roman" w:hAnsi="Times New Roman"/>
          <w:sz w:val="28"/>
        </w:rPr>
        <w:t xml:space="preserve">, Уставом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, настоящим Положением, иными актами законодательства.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5. Попечительский совет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 разрабатывает, принимает и организует реализацию планов своей деятельности в интересах учреждения образования.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 может участвовать в работе других органов самоуправления.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7. Решения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 носят консультативный и рекомендательный характер.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8. Выполнение членами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 своих функций осуществляется исключительно на безвозмездной основе.</w:t>
      </w:r>
    </w:p>
    <w:p w:rsidR="00B83D77" w:rsidRPr="00B83D77" w:rsidRDefault="00B83D7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>10.1. содействие учреждению образования в развитии материально-технической базы, обеспечении качества образования;</w:t>
      </w:r>
    </w:p>
    <w:p w:rsidR="00B83D77" w:rsidRPr="00B83D77" w:rsidRDefault="00B83D7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>10.2. разработка и реализация планов своей деятельности в интересах учреждения образования;</w:t>
      </w:r>
    </w:p>
    <w:p w:rsidR="00B83D77" w:rsidRPr="00B83D77" w:rsidRDefault="00B83D7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>10.3. содействие в улучшении условий труда педагогических и иных работников учреждения образования;</w:t>
      </w:r>
    </w:p>
    <w:p w:rsidR="00B83D77" w:rsidRPr="00B83D77" w:rsidRDefault="00B83D7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10.4. определение направлений, форм, размеров и порядка использования средств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, в том числе </w:t>
      </w:r>
      <w:proofErr w:type="gramStart"/>
      <w:r w:rsidRPr="00B83D77">
        <w:rPr>
          <w:rFonts w:ascii="Times New Roman" w:hAnsi="Times New Roman"/>
          <w:sz w:val="28"/>
        </w:rPr>
        <w:t>на</w:t>
      </w:r>
      <w:proofErr w:type="gramEnd"/>
      <w:r w:rsidRPr="00B83D77">
        <w:rPr>
          <w:rFonts w:ascii="Times New Roman" w:hAnsi="Times New Roman"/>
          <w:sz w:val="28"/>
        </w:rPr>
        <w:t>:</w:t>
      </w:r>
    </w:p>
    <w:p w:rsidR="00B83D77" w:rsidRPr="00B83D77" w:rsidRDefault="00B83D7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>10.4.1. укрепление материально-технической базы;</w:t>
      </w:r>
    </w:p>
    <w:p w:rsidR="00B83D77" w:rsidRPr="00B83D77" w:rsidRDefault="00B83D7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10.4.2. совершенствование организации питания </w:t>
      </w:r>
      <w:proofErr w:type="gramStart"/>
      <w:r w:rsidRPr="00B83D77">
        <w:rPr>
          <w:rFonts w:ascii="Times New Roman" w:hAnsi="Times New Roman"/>
          <w:sz w:val="28"/>
        </w:rPr>
        <w:t>обучающихся</w:t>
      </w:r>
      <w:proofErr w:type="gramEnd"/>
      <w:r w:rsidRPr="00B83D77">
        <w:rPr>
          <w:rFonts w:ascii="Times New Roman" w:hAnsi="Times New Roman"/>
          <w:sz w:val="28"/>
        </w:rPr>
        <w:t>;</w:t>
      </w:r>
    </w:p>
    <w:p w:rsidR="00B83D77" w:rsidRPr="00B83D77" w:rsidRDefault="00B83D7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B83D77" w:rsidRPr="00B83D77" w:rsidRDefault="00B83D7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>10.4.4. иные цели, не запрещенные законодательством;</w:t>
      </w:r>
    </w:p>
    <w:p w:rsidR="00B83D77" w:rsidRPr="00B83D77" w:rsidRDefault="00B83D7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>10.5. содействие в установлении и развитии международного сотрудничества в сфере образования;</w:t>
      </w:r>
    </w:p>
    <w:p w:rsidR="00B83D77" w:rsidRPr="00B83D77" w:rsidRDefault="00B83D7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lastRenderedPageBreak/>
        <w:t xml:space="preserve">10.6. целевое использование средств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9. Деятельность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 может быть прекращена по инициативе и (или) решению общего собрания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>10. Задачами деятельности Попечительского совета  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 являются: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11. Попечительский совет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 действует на основе принципов: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>11.1. добровольности членства;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>11.2. равноправия членов попечительского совета;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>11.3. коллегиальности руководства;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>11.4. гласности принимаемых решений.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12. В состав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13. Решение о включении в состав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 принимается общим собранием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14. Член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 имеет право: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14.1. вносить предложения по всем направлениям деятельности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 на собраниях Попечительского совета;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14.2. получать информацию, имеющуюся в распоряжении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;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14.3. участвовать во всех мероприятиях, проводимых Попечительским советом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15. Член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 обязан: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>15.1. выполнять требования настоящего Положения;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15.2. соблюдать положения Устава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;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15.3. принимать активное участие в деятельности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, предусмотренной настоящим Положением;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15.4. исполнять решения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16. Членство в Попечительском совете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 прекращается: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16.1. по заявлению члена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, </w:t>
      </w:r>
      <w:proofErr w:type="gramStart"/>
      <w:r w:rsidRPr="00B83D77">
        <w:rPr>
          <w:rFonts w:ascii="Times New Roman" w:hAnsi="Times New Roman"/>
          <w:sz w:val="28"/>
        </w:rPr>
        <w:t>которое</w:t>
      </w:r>
      <w:proofErr w:type="gramEnd"/>
      <w:r w:rsidRPr="00B83D77">
        <w:rPr>
          <w:rFonts w:ascii="Times New Roman" w:hAnsi="Times New Roman"/>
          <w:sz w:val="28"/>
        </w:rPr>
        <w:t xml:space="preserve"> он представляет общему собранию;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16.2. по решению общего собрания в связи с исключением из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17. При выходе или исключении из членов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 добровольные взносы не возвращаются.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18. Высшим органом управления Попечительским советом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 является общее собрание. Возглавляет общее собрание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 председатель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, избираемый на 3 года.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>Общие собрания проводятся по мере необходимости, но не реже одного раза в полугодие.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По инициативе одной трети членов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 может быть созвано внеочередное общее собрание.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19. Общее собрание правомочно принимать решения, если в нем участвуют более половины членов 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lastRenderedPageBreak/>
        <w:t xml:space="preserve">Решения принимаются простым большинством присутствующих членов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Решения общего собрания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 доводятся до сведения всех заинтересованных лиц.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20. Председатель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 в соответствии со своей компетенцией: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20.1. руководит деятельностью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20.2. председательствует на общих собраниях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;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20.3. обеспечивает выполнение решений общего собрания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;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;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>20.5. решает иные вопросы, не относящиеся к компетенции общего собрания.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21. К компетенции общего собрания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 относятся: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21.1. принятие решения о членстве в Попечительском совете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;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21.2. избрание председателя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 и принятие решения о досрочном прекращении его полномочий;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;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21.5. определение порядка формирования и использования финансовых средств и другого имущества, находящегося в распоряжении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;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22. К компетенции членов и (или) инициативных групп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 xml:space="preserve"> относятся: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>22.1. подготовка предложений по совершенствованию деятельности  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;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lastRenderedPageBreak/>
        <w:t xml:space="preserve">22.2. выполнение принятых решений с учетом предложений и замечаний членов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;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22.4. взаимодействие с </w:t>
      </w:r>
      <w:proofErr w:type="gramStart"/>
      <w:r w:rsidRPr="00B83D77">
        <w:rPr>
          <w:rFonts w:ascii="Times New Roman" w:hAnsi="Times New Roman"/>
          <w:sz w:val="28"/>
        </w:rPr>
        <w:t>заинтересованными</w:t>
      </w:r>
      <w:proofErr w:type="gramEnd"/>
      <w:r w:rsidRPr="00B83D77">
        <w:rPr>
          <w:rFonts w:ascii="Times New Roman" w:hAnsi="Times New Roman"/>
          <w:sz w:val="28"/>
        </w:rPr>
        <w:t xml:space="preserve"> по достижению целей, предусмотренных уставом учреждения образования;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>22.5. рассмотрение иных вопросов, вынесенных на обсуждение общего собрания Попечительского совета.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23. Секретарь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: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23.1. осуществляет организационную работу по подготовке общих собраний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;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23.2. организует ведение и хранение протоколов общих собраний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.</w:t>
      </w:r>
    </w:p>
    <w:p w:rsidR="00073E47" w:rsidRPr="00B83D77" w:rsidRDefault="00073E4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83D77">
        <w:rPr>
          <w:rFonts w:ascii="Times New Roman" w:hAnsi="Times New Roman"/>
          <w:sz w:val="28"/>
        </w:rPr>
        <w:t xml:space="preserve">24. 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 </w:t>
      </w:r>
      <w:r w:rsidR="0009504F">
        <w:rPr>
          <w:rFonts w:ascii="Times New Roman" w:hAnsi="Times New Roman"/>
          <w:sz w:val="28"/>
        </w:rPr>
        <w:t>лицея</w:t>
      </w:r>
      <w:r w:rsidRPr="00B83D77">
        <w:rPr>
          <w:rFonts w:ascii="Times New Roman" w:hAnsi="Times New Roman"/>
          <w:sz w:val="28"/>
        </w:rPr>
        <w:t>.</w:t>
      </w:r>
    </w:p>
    <w:p w:rsidR="00B83D77" w:rsidRPr="00B83D77" w:rsidRDefault="00B83D77" w:rsidP="00B83D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sectPr w:rsidR="00B83D77" w:rsidRPr="00B8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62"/>
    <w:rsid w:val="00073E47"/>
    <w:rsid w:val="0009504F"/>
    <w:rsid w:val="00495E7B"/>
    <w:rsid w:val="00680C53"/>
    <w:rsid w:val="00B83D77"/>
    <w:rsid w:val="00C1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E47"/>
    <w:rPr>
      <w:b/>
      <w:bCs/>
    </w:rPr>
  </w:style>
  <w:style w:type="character" w:customStyle="1" w:styleId="apple-tab-span">
    <w:name w:val="apple-tab-span"/>
    <w:basedOn w:val="a0"/>
    <w:rsid w:val="00073E47"/>
  </w:style>
  <w:style w:type="character" w:customStyle="1" w:styleId="apple-converted-space">
    <w:name w:val="apple-converted-space"/>
    <w:basedOn w:val="a0"/>
    <w:rsid w:val="00073E47"/>
  </w:style>
  <w:style w:type="character" w:styleId="a5">
    <w:name w:val="Hyperlink"/>
    <w:basedOn w:val="a0"/>
    <w:uiPriority w:val="99"/>
    <w:semiHidden/>
    <w:unhideWhenUsed/>
    <w:rsid w:val="00073E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E47"/>
    <w:rPr>
      <w:b/>
      <w:bCs/>
    </w:rPr>
  </w:style>
  <w:style w:type="character" w:customStyle="1" w:styleId="apple-tab-span">
    <w:name w:val="apple-tab-span"/>
    <w:basedOn w:val="a0"/>
    <w:rsid w:val="00073E47"/>
  </w:style>
  <w:style w:type="character" w:customStyle="1" w:styleId="apple-converted-space">
    <w:name w:val="apple-converted-space"/>
    <w:basedOn w:val="a0"/>
    <w:rsid w:val="00073E47"/>
  </w:style>
  <w:style w:type="character" w:styleId="a5">
    <w:name w:val="Hyperlink"/>
    <w:basedOn w:val="a0"/>
    <w:uiPriority w:val="99"/>
    <w:semiHidden/>
    <w:unhideWhenUsed/>
    <w:rsid w:val="00073E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newsby.org/belarus/kodeks/k00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GSRL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Людмила В.</dc:creator>
  <cp:keywords/>
  <dc:description/>
  <cp:lastModifiedBy>Герасименко Людмила В.</cp:lastModifiedBy>
  <cp:revision>5</cp:revision>
  <cp:lastPrinted>2016-02-08T07:00:00Z</cp:lastPrinted>
  <dcterms:created xsi:type="dcterms:W3CDTF">2016-02-04T11:26:00Z</dcterms:created>
  <dcterms:modified xsi:type="dcterms:W3CDTF">2016-02-08T07:01:00Z</dcterms:modified>
</cp:coreProperties>
</file>